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760598" cy="9298060"/>
            <wp:effectExtent l="762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63107" cy="9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(«дорожная карта»)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76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повышению значений показателей доступности для инвалидов и лиц с ограниченными возможностями здоровья объектов и услуг в муниципальном бюджетном дошкольном образовательном учреждении «</w:t>
      </w:r>
      <w:proofErr w:type="spellStart"/>
      <w:r w:rsidRPr="00D50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Новожизненский</w:t>
      </w:r>
      <w:proofErr w:type="spellEnd"/>
      <w:r w:rsidRPr="00D50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детский сад «Березка»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2018–2030 годы.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tabs>
          <w:tab w:val="num" w:pos="6280"/>
        </w:tabs>
        <w:overflowPunct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.Общие положения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1"/>
        </w:numPr>
        <w:tabs>
          <w:tab w:val="num" w:pos="1139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(«дорожная карта») муниципального бюджетного дошкольного образовательного учреждения «</w:t>
      </w:r>
      <w:proofErr w:type="spell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Новожизненский</w:t>
      </w:r>
      <w:proofErr w:type="spell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«Березка» направлен на обеспечение условий по повышению значений показателей доступности для инвалидов к объекту МБДОУ (далее - объект) и предоставляемым на нем услугам (далее-услуги)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</w:t>
      </w:r>
    </w:p>
    <w:p w:rsidR="00D5036A" w:rsidRPr="00D5036A" w:rsidRDefault="00D5036A" w:rsidP="00D5036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7" w:hanging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ge3"/>
      <w:bookmarkEnd w:id="1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специальных образовательных программ и методов обучения и воспитания,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7" w:hanging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специальных учебников, учебных пособий и дидактических материалов,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специальных технических средств обучения коллективного и индивидуального пользования,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 ассистента (помощника), оказывающего 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техническую помощь,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2"/>
        </w:numPr>
        <w:tabs>
          <w:tab w:val="num" w:pos="807"/>
        </w:tabs>
        <w:overflowPunct w:val="0"/>
        <w:autoSpaceDE w:val="0"/>
        <w:autoSpaceDN w:val="0"/>
        <w:adjustRightInd w:val="0"/>
        <w:spacing w:after="0" w:line="237" w:lineRule="auto"/>
        <w:ind w:left="807" w:hanging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групповых и индивидуальных коррекционных занятий,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2"/>
        </w:numPr>
        <w:tabs>
          <w:tab w:val="num" w:pos="766"/>
        </w:tabs>
        <w:overflowPunct w:val="0"/>
        <w:autoSpaceDE w:val="0"/>
        <w:autoSpaceDN w:val="0"/>
        <w:adjustRightInd w:val="0"/>
        <w:spacing w:after="0" w:line="223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</w:t>
      </w: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возможностями здоровья. </w:t>
      </w:r>
      <w:proofErr w:type="gramEnd"/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8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 образования  детьми-инвалидами  и  детьми  с  ОВЗ  является  одним  из  основных  и 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5036A" w:rsidRPr="00D5036A" w:rsidRDefault="00D5036A" w:rsidP="00D5036A">
      <w:pPr>
        <w:widowControl w:val="0"/>
        <w:numPr>
          <w:ilvl w:val="1"/>
          <w:numId w:val="3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28" w:lineRule="auto"/>
        <w:ind w:left="7" w:right="20" w:firstLine="7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«дорожной карты» является поэтапное повышение, с учетом финансовых возможностей, уровня доступности для инвалидов к объекту и предоставляемым на нем услугам в сфере образования, в том числе:</w:t>
      </w:r>
    </w:p>
    <w:p w:rsidR="00D5036A" w:rsidRPr="00D5036A" w:rsidRDefault="00D5036A" w:rsidP="00D5036A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28" w:lineRule="auto"/>
        <w:ind w:left="7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-обеспечение условий доступности для инвалидов объекта сферы образования;</w:t>
      </w:r>
    </w:p>
    <w:p w:rsidR="00D5036A" w:rsidRPr="00D5036A" w:rsidRDefault="00D5036A" w:rsidP="00D5036A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28" w:lineRule="auto"/>
        <w:ind w:left="7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условий для беспрепятственного пользования инвалидами услугами в сфере образования; </w:t>
      </w:r>
    </w:p>
    <w:p w:rsidR="00D5036A" w:rsidRPr="00D5036A" w:rsidRDefault="00D5036A" w:rsidP="00D5036A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28" w:lineRule="auto"/>
        <w:ind w:left="7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-полноценная интеграция инвалидов в общество.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1"/>
          <w:numId w:val="3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27" w:right="20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:rsidR="00D5036A" w:rsidRPr="00D5036A" w:rsidRDefault="00D5036A" w:rsidP="00D5036A">
      <w:pPr>
        <w:widowControl w:val="0"/>
        <w:numPr>
          <w:ilvl w:val="0"/>
          <w:numId w:val="3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обеспечения доступности для инвалидов объектов и услуг; </w:t>
      </w:r>
    </w:p>
    <w:p w:rsidR="00D5036A" w:rsidRPr="00D5036A" w:rsidRDefault="00D5036A" w:rsidP="00D5036A">
      <w:pPr>
        <w:widowControl w:val="0"/>
        <w:numPr>
          <w:ilvl w:val="0"/>
          <w:numId w:val="3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показателей доступности для инвалидов объектов и услуг (на период 2018 - 2030 годов);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2"/>
          <w:numId w:val="4"/>
        </w:numPr>
        <w:tabs>
          <w:tab w:val="num" w:pos="1127"/>
        </w:tabs>
        <w:overflowPunct w:val="0"/>
        <w:autoSpaceDE w:val="0"/>
        <w:autoSpaceDN w:val="0"/>
        <w:adjustRightInd w:val="0"/>
        <w:spacing w:after="0" w:line="240" w:lineRule="auto"/>
        <w:ind w:left="1127" w:hanging="4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реализации «дорожной карты» являются: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1"/>
          <w:numId w:val="4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23" w:lineRule="auto"/>
        <w:ind w:left="27" w:right="20" w:hanging="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доступности для инвалидов и других маломобильных групп населения равных возможностей доступа к объекту МБДОУНЖ д/с «Березка» и предоставляемым услугам, а также оказание им при этом необходимой помощи в пределах полномочий; </w:t>
      </w:r>
    </w:p>
    <w:p w:rsidR="00D5036A" w:rsidRPr="00D5036A" w:rsidRDefault="00D5036A" w:rsidP="00D5036A">
      <w:pPr>
        <w:widowControl w:val="0"/>
        <w:numPr>
          <w:ilvl w:val="0"/>
          <w:numId w:val="4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показателей, позволяющих оценивать степень доступности для инвалидов объекта и услуг; </w:t>
      </w: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proofErr w:type="gram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на нем услуг;</w:t>
      </w: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27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ge5"/>
      <w:bookmarkEnd w:id="2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7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</w:t>
      </w: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объекта.</w:t>
      </w:r>
      <w:proofErr w:type="gramEnd"/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5"/>
        </w:numPr>
        <w:tabs>
          <w:tab w:val="num" w:pos="182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объекта с учетом реконструкции или капитального ремонта для обеспечения доступа инвалидов к объекту и услугам;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5"/>
        </w:numPr>
        <w:tabs>
          <w:tab w:val="num" w:pos="259"/>
        </w:tabs>
        <w:overflowPunct w:val="0"/>
        <w:autoSpaceDE w:val="0"/>
        <w:autoSpaceDN w:val="0"/>
        <w:adjustRightInd w:val="0"/>
        <w:spacing w:after="0" w:line="22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5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работников, предоставляющих услуги инвалидам, не прошедших инструктирование или 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вопросам</w:t>
      </w:r>
      <w:proofErr w:type="gram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5"/>
        </w:numPr>
        <w:tabs>
          <w:tab w:val="num" w:pos="226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5"/>
        </w:numPr>
        <w:tabs>
          <w:tab w:val="num" w:pos="254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МБДОУНЖ д/с «Березка»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6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обеспечению предоставления услуг инвалидам;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6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перечня оказываемых услуг, доступных для лиц с ограниченными возможностями, через информационно-телекоммуникационную сеть «Интернет».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1"/>
          <w:numId w:val="6"/>
        </w:numPr>
        <w:tabs>
          <w:tab w:val="num" w:pos="1122"/>
        </w:tabs>
        <w:overflowPunct w:val="0"/>
        <w:autoSpaceDE w:val="0"/>
        <w:autoSpaceDN w:val="0"/>
        <w:adjustRightInd w:val="0"/>
        <w:spacing w:after="0" w:line="213" w:lineRule="auto"/>
        <w:ind w:left="27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6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 г. №273-ФЗ «Об образовании в Российской Федерации»; </w:t>
      </w:r>
    </w:p>
    <w:p w:rsidR="00D5036A" w:rsidRPr="00D5036A" w:rsidRDefault="00D5036A" w:rsidP="00D5036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</w:t>
      </w: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юстиции Российской Федерации 26 сентября 2013 г., регистрационный № 30038); </w:t>
      </w: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24 ноября 1995 г. № 181-ФЗ "О социальной защите инвалидов в Российской Федерации"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71" w:lineRule="exac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Российской Федерации от 26 декабря 2014 г. № 1521 «Об утверждении перечня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D5036A" w:rsidRPr="00D5036A" w:rsidRDefault="00D5036A" w:rsidP="00D50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-приказа Министерства образования и науки Российской Федерации от         9 ноября 2015года №1309 «Об   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</w:t>
      </w: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 Основные ожидаемые результаты реализации «дорожной карты»:</w:t>
      </w:r>
    </w:p>
    <w:p w:rsidR="00D5036A" w:rsidRPr="00D5036A" w:rsidRDefault="00D5036A" w:rsidP="00D5036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</w:t>
      </w: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обеспечение беспрепятственного доступа инвалидов и других маломобильных групп населения к объекту и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предоставляемым услугам согласно запланированным показателям Плана мероприяти</w:t>
      </w:r>
      <w:proofErr w:type="gramStart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«дорожной карты») МБДОУНЖ д/с «Березка»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D5036A" w:rsidRPr="00D5036A" w:rsidRDefault="00D5036A" w:rsidP="00D503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237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9.Сроки реализации Плана мероприятий «дорожной карты» – 2018–2030 годы.</w:t>
      </w:r>
    </w:p>
    <w:p w:rsidR="00D5036A" w:rsidRPr="00D5036A" w:rsidRDefault="00D5036A" w:rsidP="00D5036A">
      <w:pPr>
        <w:widowControl w:val="0"/>
        <w:autoSpaceDE w:val="0"/>
        <w:autoSpaceDN w:val="0"/>
        <w:adjustRightInd w:val="0"/>
        <w:spacing w:after="0" w:line="66" w:lineRule="exac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36A" w:rsidRPr="00D5036A" w:rsidRDefault="00D5036A" w:rsidP="00D5036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36A">
        <w:rPr>
          <w:rFonts w:ascii="Times New Roman" w:eastAsia="Times New Roman" w:hAnsi="Times New Roman" w:cs="Times New Roman"/>
          <w:sz w:val="28"/>
          <w:szCs w:val="28"/>
          <w:lang w:eastAsia="ru-RU"/>
        </w:rPr>
        <w:t>10.Результатом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36A">
        <w:rPr>
          <w:rFonts w:ascii="Times New Roman" w:eastAsia="Calibri" w:hAnsi="Times New Roman" w:cs="Times New Roman"/>
          <w:sz w:val="28"/>
          <w:szCs w:val="28"/>
        </w:rPr>
        <w:t xml:space="preserve">II.     Таблица повышения значений показателей доступности для инвалидов объекта </w:t>
      </w:r>
    </w:p>
    <w:p w:rsidR="00D5036A" w:rsidRPr="00D5036A" w:rsidRDefault="00D5036A" w:rsidP="00D503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36A">
        <w:rPr>
          <w:rFonts w:ascii="Times New Roman" w:eastAsia="Calibri" w:hAnsi="Times New Roman" w:cs="Times New Roman"/>
          <w:sz w:val="28"/>
          <w:szCs w:val="28"/>
        </w:rPr>
        <w:t>МБДОУ «</w:t>
      </w:r>
      <w:proofErr w:type="spellStart"/>
      <w:r w:rsidRPr="00D5036A">
        <w:rPr>
          <w:rFonts w:ascii="Times New Roman" w:eastAsia="Calibri" w:hAnsi="Times New Roman" w:cs="Times New Roman"/>
          <w:sz w:val="28"/>
          <w:szCs w:val="28"/>
        </w:rPr>
        <w:t>Новожизненский</w:t>
      </w:r>
      <w:proofErr w:type="spellEnd"/>
      <w:r w:rsidRPr="00D5036A">
        <w:rPr>
          <w:rFonts w:ascii="Times New Roman" w:eastAsia="Calibri" w:hAnsi="Times New Roman" w:cs="Times New Roman"/>
          <w:sz w:val="28"/>
          <w:szCs w:val="28"/>
        </w:rPr>
        <w:t xml:space="preserve"> детский сад «Березка» и услуг в сфере образования</w:t>
      </w:r>
    </w:p>
    <w:p w:rsidR="00D5036A" w:rsidRPr="00D5036A" w:rsidRDefault="00D5036A" w:rsidP="00D50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337"/>
        <w:gridCol w:w="100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2849"/>
      </w:tblGrid>
      <w:tr w:rsidR="00D5036A" w:rsidRPr="00D5036A" w:rsidTr="00BB1B9F">
        <w:trPr>
          <w:trHeight w:val="600"/>
        </w:trPr>
        <w:tc>
          <w:tcPr>
            <w:tcW w:w="710" w:type="dxa"/>
            <w:vMerge w:val="restart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7" w:type="dxa"/>
            <w:vMerge w:val="restart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условий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Единицы </w:t>
            </w:r>
            <w:proofErr w:type="spellStart"/>
            <w:proofErr w:type="gramStart"/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1117" w:type="dxa"/>
            <w:gridSpan w:val="14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Управленческое решение</w:t>
            </w:r>
          </w:p>
        </w:tc>
      </w:tr>
      <w:tr w:rsidR="00D5036A" w:rsidRPr="00D5036A" w:rsidTr="00BB1B9F">
        <w:trPr>
          <w:trHeight w:val="1000"/>
        </w:trPr>
        <w:tc>
          <w:tcPr>
            <w:tcW w:w="710" w:type="dxa"/>
            <w:vMerge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Нет потребности  в приобретении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Планируемое проведение на объекте капитального ремонта, реконструкции, модернизации, которые  полностью будут соответствовать требованиям доступности для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инвалидов к объекту и услугам, начиная с 2018 г.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доступа к объекту инвалидов  (до проведения капитального ремонта или реконструкции) и  к месту предоставления услуги 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архитектурных преобразований на объекте: установлен пандус, расширены дверные проемы  и т.д.) на начало 2019г.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бюджетного финансирования 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условии дополнительного финансирования и приобретения специального оборудования 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дополнительном финансировании, введении дополнительных ставок  и наличии  дополнительных специалистов (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тифлосурдопереводчиков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штате ДОУ</w:t>
            </w:r>
            <w:proofErr w:type="gramEnd"/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spacing w:line="25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образования, в том числе наличие: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Выделение стоянки автотранспортных сре</w:t>
            </w:r>
            <w:proofErr w:type="gramStart"/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инвалидов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Нет возможности оборудовать автостоянку со знаком «Инвалид»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бюджетного финансирования после капитального ремонта ДОУ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необходимости реконструкции т.к. услуга предоставляется на 1 этаже 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тактильных сре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и условии дополнительного финансирования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на входе пандуса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бюджетного финансирования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Предусмотрена </w:t>
            </w: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подъемная  платформа (аппарель)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бюджетного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финансирования капитального ремонта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целостность здания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санитарно-гигиенических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Нет технической возможности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6A">
              <w:rPr>
                <w:rFonts w:ascii="Times New Roman" w:eastAsia="Calibri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Нет технической возможности нарушится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целостность здания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(приобретение) специального 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воспитанников в ДОУ с данным заболеванием и бюджетным финансированием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После проведения капитального ремонта в зависимости от потребности в услугах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4 квартал 2018г.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организацией допуска на объект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воспитанников ДОУ с данным заболеванием которым необходимы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специалтист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сурдопереводчики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тифлосурдопереводчики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увеличении штатного расписания или возможности заключения договоров 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Доля работников, предоставляющих 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услуги.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услуг, предоставляемых на объекте инвалидам,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сопровождением ассистента-помощника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условии наличия воспитанников ДОУ  с данным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заболеванием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оторым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 сопровождение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условии наличия воспитанников ДОУ  с данным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заболеванием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оторым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 сопровождение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на объекте специально отведенного места для размещения собаки-проводника (при посещении объекта инвалида по зрению)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положено по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СанПину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пребывание животного на территории и в помещениях ДОУ</w:t>
            </w:r>
          </w:p>
        </w:tc>
      </w:tr>
      <w:tr w:rsidR="00D5036A" w:rsidRPr="00D5036A" w:rsidTr="00BB1B9F">
        <w:tc>
          <w:tcPr>
            <w:tcW w:w="710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на  бесплатной основе учебников и учебных пособий, иной учебной литературы, а также специальных технических средств обучения коллективного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индивидуального пользования</w:t>
            </w:r>
          </w:p>
        </w:tc>
        <w:tc>
          <w:tcPr>
            <w:tcW w:w="1004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 бюджетного финансирования</w:t>
            </w:r>
          </w:p>
        </w:tc>
      </w:tr>
    </w:tbl>
    <w:p w:rsidR="00D5036A" w:rsidRPr="00D5036A" w:rsidRDefault="00D5036A" w:rsidP="00D5036A">
      <w:pPr>
        <w:tabs>
          <w:tab w:val="left" w:pos="824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036A" w:rsidRPr="00D5036A" w:rsidRDefault="00D5036A" w:rsidP="00D503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36A">
        <w:rPr>
          <w:rFonts w:ascii="Times New Roman" w:eastAsia="Calibri" w:hAnsi="Times New Roman" w:cs="Times New Roman"/>
          <w:sz w:val="28"/>
          <w:szCs w:val="28"/>
        </w:rPr>
        <w:t xml:space="preserve">III. Перечень мероприятий, реализуемых для достижения запланированных значений показателей доступности </w:t>
      </w:r>
    </w:p>
    <w:p w:rsidR="00D5036A" w:rsidRPr="00D5036A" w:rsidRDefault="00D5036A" w:rsidP="00D503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36A">
        <w:rPr>
          <w:rFonts w:ascii="Times New Roman" w:eastAsia="Calibri" w:hAnsi="Times New Roman" w:cs="Times New Roman"/>
          <w:sz w:val="28"/>
          <w:szCs w:val="28"/>
        </w:rPr>
        <w:t>для инвалидов объекта (Муниципального бюджетного дошкольного образовательного учреждения «</w:t>
      </w:r>
      <w:proofErr w:type="spellStart"/>
      <w:r w:rsidRPr="00D5036A">
        <w:rPr>
          <w:rFonts w:ascii="Times New Roman" w:eastAsia="Calibri" w:hAnsi="Times New Roman" w:cs="Times New Roman"/>
          <w:sz w:val="28"/>
          <w:szCs w:val="28"/>
        </w:rPr>
        <w:t>Новожизненский</w:t>
      </w:r>
      <w:proofErr w:type="spellEnd"/>
      <w:r w:rsidRPr="00D5036A">
        <w:rPr>
          <w:rFonts w:ascii="Times New Roman" w:eastAsia="Calibri" w:hAnsi="Times New Roman" w:cs="Times New Roman"/>
          <w:sz w:val="28"/>
          <w:szCs w:val="28"/>
        </w:rPr>
        <w:t xml:space="preserve"> детский сад  «Березка»)  и услуг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257"/>
        <w:gridCol w:w="4249"/>
        <w:gridCol w:w="2550"/>
        <w:gridCol w:w="1568"/>
        <w:gridCol w:w="3119"/>
      </w:tblGrid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№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5036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5036A">
              <w:rPr>
                <w:rFonts w:ascii="Times New Roman" w:eastAsia="Calibri" w:hAnsi="Times New Roman" w:cs="Times New Roman"/>
                <w:bCs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5036A">
              <w:rPr>
                <w:rFonts w:ascii="Times New Roman" w:eastAsia="Calibri" w:hAnsi="Times New Roman" w:cs="Times New Roman"/>
                <w:bCs/>
              </w:rPr>
              <w:t>Срок реализации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5036A">
              <w:rPr>
                <w:rFonts w:ascii="Times New Roman" w:eastAsia="Calibri" w:hAnsi="Times New Roman" w:cs="Times New Roman"/>
                <w:bCs/>
              </w:rPr>
              <w:t xml:space="preserve">Планируемые результаты влияния мероприятия 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5036A">
              <w:rPr>
                <w:rFonts w:ascii="Times New Roman" w:eastAsia="Calibri" w:hAnsi="Times New Roman" w:cs="Times New Roman"/>
                <w:bCs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D5036A" w:rsidRPr="00D5036A" w:rsidTr="00BB1B9F">
        <w:tc>
          <w:tcPr>
            <w:tcW w:w="15452" w:type="dxa"/>
            <w:gridSpan w:val="6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паспортизации объекта  и предоставляемых на нем услуг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 </w:t>
            </w:r>
            <w:proofErr w:type="spellStart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России от 9 ноября 2015 </w:t>
            </w:r>
            <w:r w:rsidRPr="00D5036A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shd w:val="clear" w:color="auto" w:fill="FFFFFF"/>
              </w:rPr>
              <w:t xml:space="preserve">г. №1309 </w:t>
            </w: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 МБДОУНЖ д/с «Березка») от   15.10.2018г. №  89 «О назначении ответственных сотрудников за организацию работы по обеспечению доступности  для инвалидов объекта и услуг и создании комиссии по проведению обследования и паспортизации объекта и предоставляемых услуг по обеспечению доступности для инвалидов»</w:t>
            </w:r>
            <w:proofErr w:type="gramEnd"/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квартал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Утверждение паспорта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 по обеспечению доступности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для инвалидов  объекта</w:t>
            </w:r>
          </w:p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 реконструкции (капитального ремонта), и предоставля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емых на нем услуг (с учетом результатов паспортизации) ( все архитектурные преобразования, приобретение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борудования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, учебной литературы  и пр.)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Приказы по учреждению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после 1 января 2018 года капитального ремонта, реконструкции, модернизации существующего объекта в сфере образования,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в котором предоставляются услуги населению</w:t>
            </w: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целях приведения данного объекта в полное соответствие  требованиям доступности для инвалидов объектов и услуг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Приказы по учреждению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D5036A" w:rsidRPr="00D5036A" w:rsidTr="00BB1B9F">
        <w:tc>
          <w:tcPr>
            <w:tcW w:w="15452" w:type="dxa"/>
            <w:gridSpan w:val="6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и инструктирова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</w:t>
            </w:r>
          </w:p>
          <w:p w:rsidR="00D5036A" w:rsidRPr="00D5036A" w:rsidRDefault="00D5036A" w:rsidP="00D5036A">
            <w:pPr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специалистов,  связанных с обеспечением доступности для инвалидов объекта и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предоставляемых услуг с учетом имеющихся у инвалидов  стойких расстройств функций организма и ограничений жизнедеятель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spacing w:line="27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специалистов, прошедших обучение или инструктирование по вопросам, связанным с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обеспечением доступности для инвалидов объекта и предоставляемых на нем услуг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административно-распорядительных актов в учреждениях (организациях)  в сфере образования, в соответствии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1 квартал 2019</w:t>
            </w:r>
          </w:p>
        </w:tc>
        <w:tc>
          <w:tcPr>
            <w:tcW w:w="3119" w:type="dxa"/>
            <w:vAlign w:val="center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Приказы  по учреждению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5036A" w:rsidRPr="00D5036A" w:rsidTr="00BB1B9F">
        <w:trPr>
          <w:trHeight w:val="1453"/>
        </w:trPr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3.3.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тифло-сурдопереводчика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объе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кт в сф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 </w:t>
            </w:r>
            <w:r w:rsidRPr="00D5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3.4.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 нарушением слуха (</w:t>
            </w:r>
            <w:proofErr w:type="gram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слабослышащих</w:t>
            </w:r>
            <w:proofErr w:type="gram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с использованием электронного </w:t>
            </w:r>
            <w:proofErr w:type="spellStart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взаимо</w:t>
            </w:r>
            <w:proofErr w:type="spellEnd"/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-действия  и сети Интернет   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3.5.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инвалидов с нарушением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зрения (слабовидящих) с использованием телефонного  взаимодействия  </w:t>
            </w:r>
          </w:p>
          <w:p w:rsidR="00D5036A" w:rsidRPr="00D5036A" w:rsidRDefault="00D5036A" w:rsidP="00D5036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инвалидов совместно с другими обучающимися (в инклюзивных условиях) в образовательных организациях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Нормативно-правовая база, 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организациях 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детям-инвалидам образования  по адаптированным  основным общеобразовательным программам 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Нормативно-правовая база, </w:t>
            </w:r>
          </w:p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19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числа инвалидов, обучающихся совместно с другими обучающимися (в инклюзивных условиях) в общеобразовательных организациях 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proofErr w:type="gramStart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proofErr w:type="gramEnd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предоставление образовательных услуг детям-инвалидам</w:t>
            </w:r>
          </w:p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Комитет  образования и науки Волгоградской области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2018-2023годы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D5036A" w:rsidRPr="00D5036A" w:rsidTr="00BB1B9F">
        <w:tc>
          <w:tcPr>
            <w:tcW w:w="709" w:type="dxa"/>
          </w:tcPr>
          <w:p w:rsidR="00D5036A" w:rsidRPr="00D5036A" w:rsidRDefault="00D5036A" w:rsidP="00D503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3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57" w:type="dxa"/>
          </w:tcPr>
          <w:p w:rsidR="00D5036A" w:rsidRPr="00D5036A" w:rsidRDefault="00D5036A" w:rsidP="00D503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Приказы учреждения</w:t>
            </w:r>
          </w:p>
        </w:tc>
        <w:tc>
          <w:tcPr>
            <w:tcW w:w="2550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68" w:type="dxa"/>
          </w:tcPr>
          <w:p w:rsidR="00D5036A" w:rsidRPr="00D5036A" w:rsidRDefault="00D5036A" w:rsidP="00D5036A">
            <w:pPr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3119" w:type="dxa"/>
          </w:tcPr>
          <w:p w:rsidR="00D5036A" w:rsidRPr="00D5036A" w:rsidRDefault="00D5036A" w:rsidP="00D5036A">
            <w:pPr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503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D5036A">
              <w:rPr>
                <w:rFonts w:ascii="Times New Roman" w:eastAsia="Calibri" w:hAnsi="Times New Roman" w:cs="Times New Roman"/>
                <w:sz w:val="24"/>
                <w:szCs w:val="24"/>
              </w:rPr>
              <w:t>зрения (слабовидящих)</w:t>
            </w:r>
          </w:p>
        </w:tc>
      </w:tr>
    </w:tbl>
    <w:p w:rsidR="00D5036A" w:rsidRPr="00D5036A" w:rsidRDefault="00D5036A" w:rsidP="00D5036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36A" w:rsidRPr="00D5036A" w:rsidRDefault="00D5036A" w:rsidP="00D5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4E4" w:rsidRDefault="003B64E4"/>
    <w:sectPr w:rsidR="003B64E4" w:rsidSect="00D50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6A"/>
    <w:rsid w:val="003B64E4"/>
    <w:rsid w:val="00D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3112</Words>
  <Characters>17741</Characters>
  <Application>Microsoft Office Word</Application>
  <DocSecurity>0</DocSecurity>
  <Lines>147</Lines>
  <Paragraphs>41</Paragraphs>
  <ScaleCrop>false</ScaleCrop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2018-11-19T07:09:00Z</dcterms:created>
  <dcterms:modified xsi:type="dcterms:W3CDTF">2018-11-19T07:10:00Z</dcterms:modified>
</cp:coreProperties>
</file>